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1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51"/>
      </w:tblGrid>
      <w:tr w14:paraId="3E5F6720">
        <w:tc>
          <w:tcPr>
            <w:tcW w:w="9851" w:type="dxa"/>
          </w:tcPr>
          <w:p w14:paraId="7B7DDA22">
            <w:pPr>
              <w:pStyle w:val="5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</w:rPr>
              <w:drawing>
                <wp:inline distT="0" distB="0" distL="0" distR="0">
                  <wp:extent cx="561975" cy="685800"/>
                  <wp:effectExtent l="19050" t="0" r="9525" b="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CCD14A">
        <w:tc>
          <w:tcPr>
            <w:tcW w:w="9851" w:type="dxa"/>
          </w:tcPr>
          <w:p w14:paraId="1BEF44A4">
            <w:pPr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caps/>
                <w:sz w:val="36"/>
                <w:szCs w:val="36"/>
              </w:rPr>
              <w:t>ПРЕДСЕДАТЕЛЬ СОВЕТА ДЕПУТАТОВ</w:t>
            </w:r>
          </w:p>
          <w:p w14:paraId="697F1CF4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14:paraId="7FE2CFC3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14:paraId="6DD7C1D3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14:paraId="712CB3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851" w:type="dxa"/>
          </w:tcPr>
          <w:p w14:paraId="0AB292E6">
            <w:pPr>
              <w:jc w:val="center"/>
              <w:rPr>
                <w:sz w:val="18"/>
              </w:rPr>
            </w:pPr>
          </w:p>
          <w:p w14:paraId="510F2914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Р А С П О Р Я Ж Е Н И Е</w:t>
            </w:r>
          </w:p>
          <w:p w14:paraId="4AD31996">
            <w:pPr>
              <w:jc w:val="center"/>
            </w:pPr>
          </w:p>
        </w:tc>
      </w:tr>
    </w:tbl>
    <w:p w14:paraId="11E8EBFC">
      <w:pPr>
        <w:pStyle w:val="5"/>
        <w:tabs>
          <w:tab w:val="clear" w:pos="4153"/>
          <w:tab w:val="clear" w:pos="8306"/>
        </w:tabs>
        <w:ind w:firstLine="709"/>
        <w:rPr>
          <w:sz w:val="16"/>
        </w:rPr>
      </w:pPr>
    </w:p>
    <w:p w14:paraId="7EA4488B">
      <w:pPr>
        <w:pStyle w:val="5"/>
        <w:tabs>
          <w:tab w:val="left" w:pos="708"/>
        </w:tabs>
        <w:ind w:firstLine="709"/>
        <w:rPr>
          <w:sz w:val="16"/>
          <w:szCs w:val="16"/>
        </w:rPr>
      </w:pPr>
    </w:p>
    <w:p w14:paraId="1D95A141">
      <w:pPr>
        <w:pStyle w:val="5"/>
        <w:tabs>
          <w:tab w:val="left" w:pos="708"/>
        </w:tabs>
        <w:ind w:firstLine="709"/>
        <w:rPr>
          <w:sz w:val="16"/>
          <w:szCs w:val="16"/>
        </w:rPr>
      </w:pPr>
    </w:p>
    <w:p w14:paraId="0DBE9550">
      <w:pPr>
        <w:ind w:firstLine="709"/>
      </w:pPr>
    </w:p>
    <w:p w14:paraId="335261D4">
      <w:pPr>
        <w:jc w:val="center"/>
        <w:rPr>
          <w:szCs w:val="28"/>
        </w:rPr>
      </w:pPr>
      <w:r>
        <w:rPr>
          <w:szCs w:val="28"/>
        </w:rPr>
        <w:t>26 марта 2026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№11-р</w:t>
      </w:r>
    </w:p>
    <w:p w14:paraId="307034C0">
      <w:pPr>
        <w:ind w:firstLine="709"/>
        <w:jc w:val="center"/>
      </w:pPr>
    </w:p>
    <w:p w14:paraId="7DE3298E">
      <w:pPr>
        <w:ind w:firstLine="709"/>
        <w:jc w:val="both"/>
      </w:pPr>
    </w:p>
    <w:p w14:paraId="1A820597">
      <w:pPr>
        <w:tabs>
          <w:tab w:val="left" w:pos="568"/>
        </w:tabs>
        <w:spacing w:line="100" w:lineRule="atLeast"/>
        <w:ind w:firstLine="709"/>
        <w:jc w:val="both"/>
        <w:rPr>
          <w:rFonts w:eastAsia="Lucida Sans Unicode"/>
          <w:kern w:val="2"/>
        </w:rPr>
      </w:pPr>
    </w:p>
    <w:p w14:paraId="09E3C9CB">
      <w:pPr>
        <w:jc w:val="center"/>
        <w:rPr>
          <w:b/>
          <w:color w:val="000000"/>
          <w:spacing w:val="80"/>
          <w:szCs w:val="28"/>
        </w:rPr>
      </w:pPr>
      <w:r>
        <w:rPr>
          <w:b/>
          <w:szCs w:val="28"/>
        </w:rPr>
        <w:t>О внесении изменений в состав комиссии по оценке результатов профессиональной служебной деятельности муниципальных служащих Совета депутатов Богородского муниципального округа Нижегородской области, утвержденный распоряжением председателя Совета депутатов Богородского муниципального округа Нижегородской области от 18.02.2021 № 4-р</w:t>
      </w:r>
    </w:p>
    <w:p w14:paraId="1673E2DE">
      <w:pPr>
        <w:ind w:firstLine="709"/>
        <w:jc w:val="both"/>
        <w:rPr>
          <w:b/>
          <w:color w:val="000000"/>
          <w:spacing w:val="80"/>
          <w:sz w:val="24"/>
          <w:szCs w:val="24"/>
        </w:rPr>
      </w:pPr>
    </w:p>
    <w:p w14:paraId="576DF1EA">
      <w:pPr>
        <w:ind w:firstLine="708"/>
        <w:jc w:val="both"/>
        <w:rPr>
          <w:szCs w:val="28"/>
        </w:rPr>
      </w:pPr>
      <w:r>
        <w:rPr>
          <w:szCs w:val="28"/>
        </w:rPr>
        <w:t>1. Внести в состав комиссии по оценке результатов профессиональной служебной деятельности муниципальных служащих Совета депутатов Богородского муниципального округа Нижегородской области, утвержденный распоряжением председателя Совета депутатов Богородского муниципального округа Нижегородской области от 18.02.2021 № 4-р, следующие изменения:</w:t>
      </w:r>
    </w:p>
    <w:p w14:paraId="1F97A0AA">
      <w:pPr>
        <w:ind w:firstLine="709"/>
        <w:jc w:val="both"/>
        <w:rPr>
          <w:szCs w:val="28"/>
        </w:rPr>
      </w:pPr>
      <w:r>
        <w:rPr>
          <w:szCs w:val="28"/>
        </w:rPr>
        <w:t>- вывести Трофимычева Д.В.;</w:t>
      </w:r>
    </w:p>
    <w:p w14:paraId="62F32CAB">
      <w:pPr>
        <w:ind w:firstLine="709"/>
        <w:jc w:val="both"/>
        <w:rPr>
          <w:szCs w:val="28"/>
        </w:rPr>
      </w:pPr>
      <w:r>
        <w:rPr>
          <w:szCs w:val="28"/>
        </w:rPr>
        <w:t>- ввести членом комиссии Рябинину Н.Н. – заместителя начальника организационного отдела аппарата Совета депутатов Богородского муниципального округа Нижегородской области.</w:t>
      </w:r>
    </w:p>
    <w:p w14:paraId="4DFA3660">
      <w:pPr>
        <w:ind w:firstLine="709"/>
        <w:jc w:val="both"/>
        <w:rPr>
          <w:szCs w:val="28"/>
        </w:rPr>
      </w:pPr>
      <w:r>
        <w:rPr>
          <w:szCs w:val="28"/>
        </w:rPr>
        <w:t>2. Опубликовать настоящее распоряжение в сетевом издании «Богородская газета».</w:t>
      </w:r>
    </w:p>
    <w:p w14:paraId="16D74CC1">
      <w:pPr>
        <w:ind w:firstLine="709"/>
        <w:jc w:val="both"/>
        <w:rPr>
          <w:szCs w:val="28"/>
        </w:rPr>
      </w:pPr>
    </w:p>
    <w:p w14:paraId="0EFD880B">
      <w:pPr>
        <w:ind w:firstLine="709"/>
        <w:jc w:val="both"/>
        <w:rPr>
          <w:sz w:val="24"/>
          <w:szCs w:val="24"/>
        </w:rPr>
      </w:pPr>
    </w:p>
    <w:p w14:paraId="33DBB27C">
      <w:pPr>
        <w:tabs>
          <w:tab w:val="left" w:pos="1410"/>
        </w:tabs>
        <w:rPr>
          <w:sz w:val="24"/>
          <w:szCs w:val="24"/>
        </w:rPr>
      </w:pPr>
    </w:p>
    <w:p w14:paraId="425380AC">
      <w:pPr>
        <w:tabs>
          <w:tab w:val="left" w:pos="7440"/>
        </w:tabs>
        <w:jc w:val="both"/>
      </w:pPr>
      <w:r>
        <w:rPr>
          <w:szCs w:val="28"/>
        </w:rPr>
        <w:t xml:space="preserve">Председатель Совета депутатов                                                   </w:t>
      </w:r>
      <w:r>
        <w:rPr>
          <w:szCs w:val="28"/>
        </w:rPr>
        <w:tab/>
      </w:r>
      <w:r>
        <w:rPr>
          <w:szCs w:val="28"/>
        </w:rPr>
        <w:t xml:space="preserve">        А.Н.Резвяков</w:t>
      </w:r>
    </w:p>
    <w:p w14:paraId="55913979">
      <w:pPr>
        <w:jc w:val="both"/>
      </w:pPr>
    </w:p>
    <w:p w14:paraId="629BA6F5">
      <w:pPr>
        <w:jc w:val="both"/>
        <w:rPr>
          <w:sz w:val="24"/>
          <w:szCs w:val="24"/>
          <w:lang w:eastAsia="zh-CN"/>
        </w:rPr>
      </w:pPr>
    </w:p>
    <w:p w14:paraId="6B679CE9">
      <w:pPr>
        <w:jc w:val="both"/>
        <w:rPr>
          <w:sz w:val="24"/>
          <w:szCs w:val="24"/>
          <w:lang w:eastAsia="zh-CN"/>
        </w:rPr>
      </w:pPr>
    </w:p>
    <w:p w14:paraId="701E2600">
      <w:pPr>
        <w:jc w:val="both"/>
        <w:rPr>
          <w:sz w:val="24"/>
          <w:szCs w:val="24"/>
          <w:lang w:eastAsia="zh-CN"/>
        </w:rPr>
      </w:pPr>
    </w:p>
    <w:p w14:paraId="2DDC420E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Сединкина Марина Юрьевна</w:t>
      </w:r>
    </w:p>
    <w:p w14:paraId="0941CBE7">
      <w:pPr>
        <w:jc w:val="both"/>
      </w:pPr>
      <w:r>
        <w:rPr>
          <w:sz w:val="24"/>
          <w:szCs w:val="24"/>
        </w:rPr>
        <w:t>3-08-16</w:t>
      </w: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46"/>
    <w:rsid w:val="00042CF2"/>
    <w:rsid w:val="00045196"/>
    <w:rsid w:val="000563F5"/>
    <w:rsid w:val="00064947"/>
    <w:rsid w:val="00086AE1"/>
    <w:rsid w:val="000B70D8"/>
    <w:rsid w:val="000F661E"/>
    <w:rsid w:val="00103930"/>
    <w:rsid w:val="00143E12"/>
    <w:rsid w:val="00155F43"/>
    <w:rsid w:val="001623A8"/>
    <w:rsid w:val="001B1BAD"/>
    <w:rsid w:val="001C3B28"/>
    <w:rsid w:val="001D3572"/>
    <w:rsid w:val="001E0DEB"/>
    <w:rsid w:val="001E35AC"/>
    <w:rsid w:val="00203A26"/>
    <w:rsid w:val="00210A37"/>
    <w:rsid w:val="00213E5D"/>
    <w:rsid w:val="00221169"/>
    <w:rsid w:val="00240375"/>
    <w:rsid w:val="00241338"/>
    <w:rsid w:val="00256F46"/>
    <w:rsid w:val="00262836"/>
    <w:rsid w:val="002713CA"/>
    <w:rsid w:val="00294667"/>
    <w:rsid w:val="002D1A74"/>
    <w:rsid w:val="002E7906"/>
    <w:rsid w:val="0030511E"/>
    <w:rsid w:val="0030520E"/>
    <w:rsid w:val="00313390"/>
    <w:rsid w:val="00323856"/>
    <w:rsid w:val="003403F2"/>
    <w:rsid w:val="00351CAE"/>
    <w:rsid w:val="00371B77"/>
    <w:rsid w:val="003774B0"/>
    <w:rsid w:val="003920E2"/>
    <w:rsid w:val="003A6091"/>
    <w:rsid w:val="003D3287"/>
    <w:rsid w:val="003D72BB"/>
    <w:rsid w:val="003F6D28"/>
    <w:rsid w:val="003F74E8"/>
    <w:rsid w:val="004031DA"/>
    <w:rsid w:val="00430579"/>
    <w:rsid w:val="00443AAD"/>
    <w:rsid w:val="004A74C7"/>
    <w:rsid w:val="004B637A"/>
    <w:rsid w:val="004D4F79"/>
    <w:rsid w:val="004D50D5"/>
    <w:rsid w:val="00516C8F"/>
    <w:rsid w:val="005258E3"/>
    <w:rsid w:val="00586023"/>
    <w:rsid w:val="00590A4F"/>
    <w:rsid w:val="00593140"/>
    <w:rsid w:val="005B6DD5"/>
    <w:rsid w:val="005B797D"/>
    <w:rsid w:val="005C07D3"/>
    <w:rsid w:val="005D3E87"/>
    <w:rsid w:val="005E402C"/>
    <w:rsid w:val="005E562A"/>
    <w:rsid w:val="005E6611"/>
    <w:rsid w:val="0060550F"/>
    <w:rsid w:val="00615B2C"/>
    <w:rsid w:val="006215B6"/>
    <w:rsid w:val="006649F6"/>
    <w:rsid w:val="00672B3D"/>
    <w:rsid w:val="00675C72"/>
    <w:rsid w:val="00683D3A"/>
    <w:rsid w:val="006A56F4"/>
    <w:rsid w:val="006A73ED"/>
    <w:rsid w:val="006E5A3A"/>
    <w:rsid w:val="006F7AE5"/>
    <w:rsid w:val="00707D19"/>
    <w:rsid w:val="007407B5"/>
    <w:rsid w:val="00740B0F"/>
    <w:rsid w:val="007665FC"/>
    <w:rsid w:val="00785B78"/>
    <w:rsid w:val="00787780"/>
    <w:rsid w:val="007B5566"/>
    <w:rsid w:val="007C4604"/>
    <w:rsid w:val="007D6388"/>
    <w:rsid w:val="007F587C"/>
    <w:rsid w:val="00870AA0"/>
    <w:rsid w:val="0087600C"/>
    <w:rsid w:val="00876283"/>
    <w:rsid w:val="008929E1"/>
    <w:rsid w:val="00894773"/>
    <w:rsid w:val="00895716"/>
    <w:rsid w:val="008975BD"/>
    <w:rsid w:val="008A1AF2"/>
    <w:rsid w:val="008A79E3"/>
    <w:rsid w:val="008A7DF1"/>
    <w:rsid w:val="008B0D2B"/>
    <w:rsid w:val="008D51BF"/>
    <w:rsid w:val="00912439"/>
    <w:rsid w:val="009227F4"/>
    <w:rsid w:val="0093583D"/>
    <w:rsid w:val="0096398C"/>
    <w:rsid w:val="009676D3"/>
    <w:rsid w:val="00997617"/>
    <w:rsid w:val="009B29DD"/>
    <w:rsid w:val="009B36F9"/>
    <w:rsid w:val="009D2E78"/>
    <w:rsid w:val="009D6A37"/>
    <w:rsid w:val="009D6DC6"/>
    <w:rsid w:val="009E6EB6"/>
    <w:rsid w:val="00A01321"/>
    <w:rsid w:val="00A018F4"/>
    <w:rsid w:val="00A04AC9"/>
    <w:rsid w:val="00A231B5"/>
    <w:rsid w:val="00A55429"/>
    <w:rsid w:val="00A74307"/>
    <w:rsid w:val="00A97C94"/>
    <w:rsid w:val="00AA1E2C"/>
    <w:rsid w:val="00AD614A"/>
    <w:rsid w:val="00AD7D1B"/>
    <w:rsid w:val="00AE0447"/>
    <w:rsid w:val="00AE78DB"/>
    <w:rsid w:val="00AF7985"/>
    <w:rsid w:val="00B27D4B"/>
    <w:rsid w:val="00B57126"/>
    <w:rsid w:val="00BB6088"/>
    <w:rsid w:val="00BC0043"/>
    <w:rsid w:val="00BC0F3E"/>
    <w:rsid w:val="00BC66BB"/>
    <w:rsid w:val="00BE23DB"/>
    <w:rsid w:val="00BE51CD"/>
    <w:rsid w:val="00BF5005"/>
    <w:rsid w:val="00C11CC3"/>
    <w:rsid w:val="00C27C71"/>
    <w:rsid w:val="00C35F94"/>
    <w:rsid w:val="00C803F5"/>
    <w:rsid w:val="00C85415"/>
    <w:rsid w:val="00C875C7"/>
    <w:rsid w:val="00C91884"/>
    <w:rsid w:val="00CA45DF"/>
    <w:rsid w:val="00CC51BD"/>
    <w:rsid w:val="00CD0993"/>
    <w:rsid w:val="00CD3063"/>
    <w:rsid w:val="00CD34FF"/>
    <w:rsid w:val="00CF013C"/>
    <w:rsid w:val="00CF7429"/>
    <w:rsid w:val="00D04C7C"/>
    <w:rsid w:val="00D51651"/>
    <w:rsid w:val="00DA56D3"/>
    <w:rsid w:val="00DD20AF"/>
    <w:rsid w:val="00DE3E8C"/>
    <w:rsid w:val="00DF74F7"/>
    <w:rsid w:val="00E0373B"/>
    <w:rsid w:val="00E168F6"/>
    <w:rsid w:val="00E16C86"/>
    <w:rsid w:val="00E5531C"/>
    <w:rsid w:val="00E65B0A"/>
    <w:rsid w:val="00E664E2"/>
    <w:rsid w:val="00E73BD6"/>
    <w:rsid w:val="00E87DD8"/>
    <w:rsid w:val="00E97D6B"/>
    <w:rsid w:val="00EC21F2"/>
    <w:rsid w:val="00ED25DF"/>
    <w:rsid w:val="00ED2C66"/>
    <w:rsid w:val="00EF2987"/>
    <w:rsid w:val="00EF3FD1"/>
    <w:rsid w:val="00F01159"/>
    <w:rsid w:val="00F02DC9"/>
    <w:rsid w:val="00F31602"/>
    <w:rsid w:val="00F42E7F"/>
    <w:rsid w:val="00F61A0D"/>
    <w:rsid w:val="00F676B6"/>
    <w:rsid w:val="00F71F33"/>
    <w:rsid w:val="00F86FDF"/>
    <w:rsid w:val="00FA2C2E"/>
    <w:rsid w:val="00FA37DA"/>
    <w:rsid w:val="00FD2D9C"/>
    <w:rsid w:val="00FD4E51"/>
    <w:rsid w:val="1E3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6"/>
    <w:qFormat/>
    <w:uiPriority w:val="0"/>
    <w:pPr>
      <w:tabs>
        <w:tab w:val="center" w:pos="4153"/>
        <w:tab w:val="right" w:pos="8306"/>
      </w:tabs>
    </w:pPr>
  </w:style>
  <w:style w:type="character" w:customStyle="1" w:styleId="6">
    <w:name w:val="Верхний колонтитул Знак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1072</Characters>
  <Lines>8</Lines>
  <Paragraphs>2</Paragraphs>
  <TotalTime>3</TotalTime>
  <ScaleCrop>false</ScaleCrop>
  <LinksUpToDate>false</LinksUpToDate>
  <CharactersWithSpaces>1257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2026-03-23T08:49:00Z</dcterms:created>
  <dc:creator>Пользователь</dc:creator>
  <cp:lastModifiedBy>Дарья</cp:lastModifiedBy>
  <cp:lastPrinted>2026-03-23T08:47:00Z</cp:lastPrinted>
  <dcterms:modified xsi:type="dcterms:W3CDTF">2026-03-27T11:32:16Z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2132A57EA36047B7BE201B61420651C2_13</vt:lpwstr>
  </property>
</Properties>
</file>